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8F624" w14:textId="6171D985" w:rsidR="0092394B" w:rsidRDefault="0092394B" w:rsidP="00923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Pr="00943751">
        <w:rPr>
          <w:b/>
          <w:i/>
          <w:noProof/>
          <w:sz w:val="28"/>
        </w:rPr>
        <w:t>R5-23</w:t>
      </w:r>
      <w:r>
        <w:rPr>
          <w:b/>
          <w:i/>
          <w:noProof/>
          <w:sz w:val="28"/>
        </w:rPr>
        <w:t>2935</w:t>
      </w:r>
    </w:p>
    <w:p w14:paraId="65B7A8C1" w14:textId="77777777" w:rsidR="0092394B" w:rsidRDefault="0092394B" w:rsidP="0092394B">
      <w:pPr>
        <w:pStyle w:val="CRCoverPage"/>
        <w:outlineLvl w:val="0"/>
        <w:rPr>
          <w:b/>
          <w:noProof/>
          <w:sz w:val="24"/>
        </w:rPr>
      </w:pPr>
      <w:r>
        <w:rPr>
          <w:b/>
          <w:noProof/>
          <w:sz w:val="24"/>
        </w:rPr>
        <w:t>Incheon, Korea,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p>
    <w:p w14:paraId="4CB65926" w14:textId="77777777" w:rsidR="001A4089" w:rsidRPr="0092394B" w:rsidRDefault="001A4089" w:rsidP="001A4089">
      <w:pPr>
        <w:pStyle w:val="CRCoverPage"/>
        <w:outlineLvl w:val="0"/>
        <w:rPr>
          <w:b/>
          <w:noProof/>
          <w:sz w:val="24"/>
        </w:rPr>
      </w:pPr>
    </w:p>
    <w:p w14:paraId="767DB8F3" w14:textId="77777777" w:rsidR="0092394B" w:rsidRPr="001A659D" w:rsidRDefault="0092394B" w:rsidP="0092394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502D301F" w14:textId="77777777" w:rsidR="0092394B" w:rsidRPr="004B566C" w:rsidRDefault="0092394B" w:rsidP="0092394B">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4AAE9D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26D27" w:rsidRPr="0037712C">
        <w:t>13.</w:t>
      </w:r>
      <w:r w:rsidR="00926D27">
        <w:t>3</w:t>
      </w:r>
      <w:r w:rsidR="00926D27" w:rsidRPr="0037712C">
        <w:t>.</w:t>
      </w:r>
      <w:r w:rsidR="00926D27">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FDAE59A" w:rsidR="00593315" w:rsidRPr="008836AC" w:rsidRDefault="004B3AE8" w:rsidP="001A248F">
            <w:pPr>
              <w:tabs>
                <w:tab w:val="left" w:pos="567"/>
              </w:tabs>
              <w:spacing w:after="0"/>
              <w:rPr>
                <w:rFonts w:ascii="Arial" w:hAnsi="Arial" w:cs="Arial"/>
              </w:rPr>
            </w:pPr>
            <w:r w:rsidRPr="004B3AE8">
              <w:rPr>
                <w:rFonts w:ascii="Arial" w:hAnsi="Arial" w:cs="Arial"/>
              </w:rPr>
              <w:t>UE Conformance - NR Multicast and Broadcast Services including CT and 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2192572" w:rsidR="0036248C" w:rsidRPr="0069006F" w:rsidRDefault="0069006F" w:rsidP="008836AC">
            <w:pPr>
              <w:tabs>
                <w:tab w:val="left" w:pos="567"/>
              </w:tabs>
              <w:spacing w:after="0"/>
              <w:rPr>
                <w:rFonts w:ascii="Arial" w:hAnsi="Arial" w:cs="Arial"/>
              </w:rPr>
            </w:pPr>
            <w:r w:rsidRPr="0069006F">
              <w:rPr>
                <w:rFonts w:ascii="Arial" w:hAnsi="Arial" w:cs="Arial"/>
              </w:rPr>
              <w:t>NR_MBS_5MBS_5MBUSA-UEConTest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DEE8FE9" w:rsidR="0036248C" w:rsidRPr="00A35E52" w:rsidRDefault="00751337" w:rsidP="008836AC">
            <w:pPr>
              <w:tabs>
                <w:tab w:val="left" w:pos="567"/>
              </w:tabs>
              <w:spacing w:after="0"/>
              <w:rPr>
                <w:rFonts w:ascii="Arial" w:hAnsi="Arial" w:cs="Arial"/>
                <w:highlight w:val="yellow"/>
                <w:lang w:eastAsia="ja-JP"/>
              </w:rPr>
            </w:pPr>
            <w:r w:rsidRPr="00751337">
              <w:rPr>
                <w:rFonts w:ascii="Arial" w:eastAsia="等线" w:hAnsi="Arial" w:cs="Arial"/>
                <w:lang w:eastAsia="zh-CN"/>
              </w:rPr>
              <w:t>950061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9036C7" w:rsidR="00B6300F" w:rsidRPr="00A35E52" w:rsidRDefault="0069006F" w:rsidP="008836AC">
            <w:pPr>
              <w:tabs>
                <w:tab w:val="left" w:pos="567"/>
              </w:tabs>
              <w:spacing w:after="0"/>
              <w:rPr>
                <w:rFonts w:ascii="Arial" w:hAnsi="Arial" w:cs="Arial"/>
                <w:highlight w:val="yellow"/>
                <w:lang w:eastAsia="ja-JP"/>
              </w:rPr>
            </w:pPr>
            <w:r w:rsidRPr="0069006F">
              <w:rPr>
                <w:rFonts w:ascii="Arial" w:eastAsia="等线" w:hAnsi="Arial" w:cs="Arial"/>
                <w:lang w:eastAsia="zh-CN"/>
              </w:rPr>
              <w:t>RP-220423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3EBAD871" w:rsidR="00871653" w:rsidRPr="006A7BCB" w:rsidRDefault="0092394B"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 xml:space="preserve">Dec. </w:t>
            </w:r>
            <w:r w:rsidR="00622BDF" w:rsidRPr="0069006F">
              <w:rPr>
                <w:rFonts w:ascii="Arial" w:hAnsi="Arial" w:cs="Arial"/>
                <w:color w:val="00B050"/>
                <w:kern w:val="2"/>
                <w:sz w:val="21"/>
                <w:szCs w:val="22"/>
                <w:lang w:val="en-US" w:eastAsia="ja-JP"/>
              </w:rPr>
              <w:t>202</w:t>
            </w:r>
            <w:r w:rsidR="0069006F" w:rsidRPr="0069006F">
              <w:rPr>
                <w:rFonts w:ascii="Arial" w:hAnsi="Arial" w:cs="Arial"/>
                <w:color w:val="00B050"/>
                <w:kern w:val="2"/>
                <w:sz w:val="21"/>
                <w:szCs w:val="22"/>
                <w:lang w:val="en-US" w:eastAsia="ja-JP"/>
              </w:rPr>
              <w:t>3</w:t>
            </w:r>
            <w:r>
              <w:rPr>
                <w:rFonts w:ascii="Arial" w:hAnsi="Arial" w:cs="Arial"/>
                <w:color w:val="00B050"/>
                <w:kern w:val="2"/>
                <w:sz w:val="21"/>
                <w:szCs w:val="22"/>
                <w:lang w:val="en-US" w:eastAsia="ja-JP"/>
              </w:rPr>
              <w:t xml:space="preserve"> (+6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C353F03" w:rsidR="00871653" w:rsidRPr="006A7BCB" w:rsidRDefault="0092394B"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77</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957139" w:rsidR="006C4E32" w:rsidRPr="00622BDF" w:rsidRDefault="00A35E52"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Ya</w:t>
            </w:r>
            <w:proofErr w:type="spellEnd"/>
            <w:r>
              <w:rPr>
                <w:rFonts w:ascii="Arial" w:eastAsiaTheme="minorEastAsia" w:hAnsi="Arial" w:cs="Arial"/>
                <w:lang w:eastAsia="zh-CN"/>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DE5659D" w:rsidR="006C4E32" w:rsidRPr="00622BDF" w:rsidRDefault="00A35E52"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zhaoya</w:t>
            </w:r>
            <w:r w:rsidR="00622BDF">
              <w:rPr>
                <w:rFonts w:ascii="Arial" w:eastAsiaTheme="minorEastAsia" w:hAnsi="Arial" w:cs="Arial"/>
                <w:lang w:eastAsia="zh-CN"/>
              </w:rPr>
              <w:t>@</w:t>
            </w:r>
            <w:r>
              <w:rPr>
                <w:rFonts w:ascii="Arial" w:eastAsiaTheme="minorEastAsia" w:hAnsi="Arial" w:cs="Arial"/>
                <w:lang w:eastAsia="zh-CN"/>
              </w:rPr>
              <w:t>hisilicon</w:t>
            </w:r>
            <w:r w:rsidR="00622BDF">
              <w:rPr>
                <w:rFonts w:ascii="Arial" w:eastAsiaTheme="minorEastAsia" w:hAnsi="Arial" w:cs="Arial"/>
                <w:lang w:eastAsia="zh-CN"/>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6A387D7A" w:rsidR="00815869" w:rsidRDefault="00815869" w:rsidP="00815869">
      <w:pPr>
        <w:pStyle w:val="4"/>
        <w:rPr>
          <w:lang w:eastAsia="ja-JP"/>
        </w:rPr>
      </w:pPr>
      <w:r>
        <w:rPr>
          <w:lang w:eastAsia="ja-JP"/>
        </w:rPr>
        <w:t>2.5.1</w:t>
      </w:r>
      <w:r>
        <w:rPr>
          <w:lang w:eastAsia="ja-JP"/>
        </w:rPr>
        <w:tab/>
        <w:t>Agreements</w:t>
      </w:r>
    </w:p>
    <w:p w14:paraId="1432B340" w14:textId="123F7A01" w:rsidR="00AE61B1" w:rsidRPr="00AE61B1" w:rsidRDefault="00AE61B1" w:rsidP="00AE61B1">
      <w:pPr>
        <w:rPr>
          <w:rFonts w:eastAsia="Yu Mincho"/>
          <w:lang w:eastAsia="zh-CN"/>
        </w:rPr>
      </w:pPr>
      <w:r>
        <w:rPr>
          <w:rFonts w:ascii="微软雅黑" w:eastAsia="微软雅黑" w:hAnsi="微软雅黑" w:cs="微软雅黑" w:hint="eastAsia"/>
          <w:color w:val="333333"/>
          <w:sz w:val="21"/>
          <w:szCs w:val="21"/>
          <w:lang w:eastAsia="zh-CN"/>
        </w:rPr>
        <w:t>T</w:t>
      </w:r>
      <w:r>
        <w:rPr>
          <w:rFonts w:ascii="微软雅黑" w:eastAsia="微软雅黑" w:hAnsi="微软雅黑" w:cs="微软雅黑"/>
          <w:color w:val="333333"/>
          <w:sz w:val="21"/>
          <w:szCs w:val="21"/>
          <w:lang w:eastAsia="zh-CN"/>
        </w:rPr>
        <w:t>he</w:t>
      </w:r>
      <w:r>
        <w:rPr>
          <w:rFonts w:ascii="Arial" w:hAnsi="Arial" w:cs="Arial"/>
          <w:color w:val="000000"/>
          <w:sz w:val="21"/>
          <w:szCs w:val="21"/>
        </w:rPr>
        <w:t xml:space="preserve"> overall completion level has reached </w:t>
      </w:r>
      <w:r w:rsidR="000A3E5F">
        <w:rPr>
          <w:rFonts w:ascii="Arial" w:hAnsi="Arial" w:cs="Arial"/>
          <w:color w:val="FF2600"/>
          <w:sz w:val="21"/>
          <w:szCs w:val="21"/>
        </w:rPr>
        <w:t>77</w:t>
      </w:r>
      <w:r>
        <w:rPr>
          <w:rFonts w:ascii="Arial" w:hAnsi="Arial" w:cs="Arial"/>
          <w:color w:val="FF2600"/>
          <w:sz w:val="21"/>
          <w:szCs w:val="21"/>
        </w:rPr>
        <w:t>%</w:t>
      </w:r>
      <w:r w:rsidR="003C192F">
        <w:rPr>
          <w:rFonts w:ascii="Arial" w:hAnsi="Arial" w:cs="Arial"/>
          <w:color w:val="FF2600"/>
          <w:sz w:val="21"/>
          <w:szCs w:val="21"/>
        </w:rPr>
        <w:t xml:space="preserve"> </w:t>
      </w:r>
      <w:r>
        <w:rPr>
          <w:rFonts w:ascii="微软雅黑" w:eastAsia="微软雅黑" w:hAnsi="微软雅黑" w:cs="微软雅黑" w:hint="eastAsia"/>
          <w:color w:val="FF2600"/>
          <w:sz w:val="21"/>
          <w:szCs w:val="21"/>
          <w:lang w:eastAsia="zh-CN"/>
        </w:rPr>
        <w:t>(</w:t>
      </w:r>
      <w:r>
        <w:rPr>
          <w:rFonts w:ascii="Arial" w:hAnsi="Arial" w:cs="Arial"/>
          <w:color w:val="FF2600"/>
          <w:sz w:val="21"/>
          <w:szCs w:val="21"/>
        </w:rPr>
        <w:t>+</w:t>
      </w:r>
      <w:r w:rsidR="000A3E5F">
        <w:rPr>
          <w:rFonts w:ascii="Arial" w:hAnsi="Arial" w:cs="Arial"/>
          <w:color w:val="FF2600"/>
          <w:sz w:val="21"/>
          <w:szCs w:val="21"/>
        </w:rPr>
        <w:t>25</w:t>
      </w:r>
      <w:r>
        <w:rPr>
          <w:rFonts w:ascii="Arial" w:hAnsi="Arial" w:cs="Arial"/>
          <w:color w:val="FF2600"/>
          <w:sz w:val="21"/>
          <w:szCs w:val="21"/>
        </w:rPr>
        <w:t>%</w:t>
      </w:r>
      <w:r>
        <w:rPr>
          <w:rFonts w:ascii="微软雅黑" w:eastAsia="微软雅黑" w:hAnsi="微软雅黑" w:cs="微软雅黑" w:hint="eastAsia"/>
          <w:color w:val="FF2600"/>
          <w:sz w:val="21"/>
          <w:szCs w:val="21"/>
          <w:lang w:eastAsia="zh-CN"/>
        </w:rPr>
        <w:t>)</w:t>
      </w:r>
      <w:r w:rsidRPr="00AE61B1">
        <w:rPr>
          <w:rFonts w:ascii="微软雅黑" w:eastAsia="微软雅黑" w:hAnsi="微软雅黑" w:cs="微软雅黑"/>
          <w:sz w:val="21"/>
          <w:szCs w:val="21"/>
          <w:lang w:eastAsia="zh-CN"/>
        </w:rPr>
        <w:t>,</w:t>
      </w:r>
      <w:r w:rsidRPr="00AE61B1">
        <w:rPr>
          <w:rFonts w:ascii="Arial" w:hAnsi="Arial" w:cs="Arial"/>
          <w:sz w:val="21"/>
          <w:szCs w:val="21"/>
        </w:rPr>
        <w:t> </w:t>
      </w:r>
      <w:r w:rsidR="000A3E5F">
        <w:rPr>
          <w:rFonts w:ascii="Arial" w:hAnsi="Arial" w:cs="Arial"/>
          <w:color w:val="333333"/>
          <w:sz w:val="21"/>
          <w:szCs w:val="21"/>
        </w:rPr>
        <w:t>21</w:t>
      </w:r>
      <w:r>
        <w:rPr>
          <w:rFonts w:ascii="Arial" w:hAnsi="Arial" w:cs="Arial"/>
          <w:color w:val="333333"/>
          <w:sz w:val="21"/>
          <w:szCs w:val="21"/>
        </w:rPr>
        <w:t xml:space="preserve"> CRs were agreed at this meeting.</w:t>
      </w:r>
    </w:p>
    <w:p w14:paraId="71D293CE" w14:textId="77777777" w:rsidR="00EE5E0B" w:rsidRDefault="00EE5E0B" w:rsidP="00EE5E0B">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367D2EF6" w14:textId="59BD7538" w:rsidR="00EE5E0B" w:rsidRDefault="00EE5E0B" w:rsidP="00EE5E0B">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w:t>
      </w:r>
      <w:r w:rsidR="001F36EB">
        <w:rPr>
          <w:rFonts w:eastAsiaTheme="minorEastAsia"/>
          <w:lang w:val="en-US" w:eastAsia="zh-CN"/>
        </w:rPr>
        <w:t xml:space="preserve"> [</w:t>
      </w:r>
      <w:r w:rsidR="000A3E5F">
        <w:rPr>
          <w:rFonts w:eastAsiaTheme="minorEastAsia"/>
          <w:lang w:val="en-US" w:eastAsia="zh-CN"/>
        </w:rPr>
        <w:t>23</w:t>
      </w:r>
      <w:r w:rsidR="001F36EB">
        <w:rPr>
          <w:rFonts w:eastAsiaTheme="minorEastAsia"/>
          <w:lang w:val="en-US" w:eastAsia="zh-CN"/>
        </w:rPr>
        <w:t>]</w:t>
      </w:r>
      <w:r>
        <w:rPr>
          <w:rFonts w:eastAsiaTheme="minorEastAsia"/>
          <w:lang w:val="en-US" w:eastAsia="zh-CN"/>
        </w:rPr>
        <w:t>.</w:t>
      </w:r>
    </w:p>
    <w:p w14:paraId="5A677E6D" w14:textId="77777777" w:rsidR="00CF36D5" w:rsidRDefault="00CF36D5" w:rsidP="00CF36D5">
      <w:pPr>
        <w:rPr>
          <w:rFonts w:eastAsiaTheme="minorEastAsia"/>
          <w:lang w:val="en-US" w:eastAsia="zh-CN"/>
        </w:rPr>
      </w:pPr>
      <w:r>
        <w:rPr>
          <w:rFonts w:eastAsiaTheme="minorEastAsia"/>
          <w:lang w:val="en-US" w:eastAsia="zh-CN"/>
        </w:rPr>
        <w:t>Common test environment:</w:t>
      </w:r>
    </w:p>
    <w:p w14:paraId="7B46F095" w14:textId="43AEB481"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957EF7" w:rsidRPr="00957EF7">
        <w:rPr>
          <w:rFonts w:eastAsiaTheme="minorEastAsia" w:hint="eastAsia"/>
          <w:lang w:val="en-US" w:eastAsia="zh-CN"/>
        </w:rPr>
        <w:t xml:space="preserve">Addition of Procedure for MBS </w:t>
      </w:r>
      <w:r w:rsidR="000A3E5F">
        <w:rPr>
          <w:rFonts w:eastAsiaTheme="minorEastAsia"/>
          <w:lang w:val="en-US" w:eastAsia="zh-CN"/>
        </w:rPr>
        <w:t>TMGI Check</w:t>
      </w:r>
      <w:r w:rsidR="00957EF7">
        <w:rPr>
          <w:rFonts w:eastAsiaTheme="minorEastAsia"/>
          <w:lang w:val="en-US" w:eastAsia="zh-CN"/>
        </w:rPr>
        <w:t xml:space="preserve"> </w:t>
      </w:r>
      <w:r>
        <w:rPr>
          <w:rFonts w:eastAsiaTheme="minorEastAsia"/>
          <w:lang w:val="en-US" w:eastAsia="zh-CN"/>
        </w:rPr>
        <w:t>in [</w:t>
      </w:r>
      <w:r w:rsidR="00957EF7">
        <w:rPr>
          <w:rFonts w:eastAsiaTheme="minorEastAsia"/>
          <w:lang w:val="en-US" w:eastAsia="zh-CN"/>
        </w:rPr>
        <w:t>1</w:t>
      </w:r>
      <w:r>
        <w:rPr>
          <w:rFonts w:eastAsiaTheme="minorEastAsia"/>
          <w:lang w:val="en-US" w:eastAsia="zh-CN"/>
        </w:rPr>
        <w:t>];</w:t>
      </w:r>
    </w:p>
    <w:p w14:paraId="6B888946" w14:textId="25609F16"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B95C67">
        <w:rPr>
          <w:rFonts w:eastAsiaTheme="minorEastAsia"/>
          <w:lang w:val="en-US" w:eastAsia="zh-CN"/>
        </w:rPr>
        <w:t>Correction</w:t>
      </w:r>
      <w:r w:rsidR="00BC61DD" w:rsidRPr="00BC61DD">
        <w:rPr>
          <w:rFonts w:eastAsiaTheme="minorEastAsia"/>
          <w:lang w:val="en-US" w:eastAsia="zh-CN"/>
        </w:rPr>
        <w:t xml:space="preserve"> of </w:t>
      </w:r>
      <w:r w:rsidR="00957EF7">
        <w:rPr>
          <w:rFonts w:eastAsiaTheme="minorEastAsia"/>
          <w:lang w:val="en-US" w:eastAsia="zh-CN"/>
        </w:rPr>
        <w:t xml:space="preserve">RRC IE and message </w:t>
      </w:r>
      <w:r w:rsidR="00BC61DD" w:rsidRPr="00BC61DD">
        <w:rPr>
          <w:rFonts w:eastAsiaTheme="minorEastAsia"/>
          <w:lang w:val="en-US" w:eastAsia="zh-CN"/>
        </w:rPr>
        <w:t>for MBS</w:t>
      </w:r>
      <w:r w:rsidR="004358A5">
        <w:rPr>
          <w:rFonts w:eastAsiaTheme="minorEastAsia"/>
          <w:lang w:val="en-US" w:eastAsia="zh-CN"/>
        </w:rPr>
        <w:t xml:space="preserve"> </w:t>
      </w:r>
      <w:r>
        <w:rPr>
          <w:rFonts w:eastAsiaTheme="minorEastAsia"/>
          <w:lang w:val="en-US" w:eastAsia="zh-CN"/>
        </w:rPr>
        <w:t>in [</w:t>
      </w:r>
      <w:r w:rsidR="00957EF7">
        <w:rPr>
          <w:rFonts w:eastAsiaTheme="minorEastAsia"/>
          <w:lang w:val="en-US" w:eastAsia="zh-CN"/>
        </w:rPr>
        <w:t>2</w:t>
      </w:r>
      <w:r>
        <w:rPr>
          <w:rFonts w:eastAsiaTheme="minorEastAsia"/>
          <w:lang w:val="en-US" w:eastAsia="zh-CN"/>
        </w:rPr>
        <w:t>].</w:t>
      </w:r>
    </w:p>
    <w:p w14:paraId="06C3E264" w14:textId="46E7D807" w:rsidR="000A3E5F" w:rsidRPr="000A3E5F" w:rsidRDefault="000A3E5F" w:rsidP="000A3E5F">
      <w:pPr>
        <w:pStyle w:val="B1"/>
        <w:rPr>
          <w:rFonts w:eastAsiaTheme="minorEastAsia" w:hint="eastAsia"/>
          <w:lang w:val="en-US" w:eastAsia="zh-CN"/>
        </w:rPr>
      </w:pPr>
      <w:r>
        <w:rPr>
          <w:rFonts w:eastAsiaTheme="minorEastAsia"/>
          <w:lang w:val="en-US" w:eastAsia="zh-CN"/>
        </w:rPr>
        <w:t>-</w:t>
      </w:r>
      <w:r>
        <w:rPr>
          <w:rFonts w:eastAsiaTheme="minorEastAsia"/>
          <w:lang w:val="en-US" w:eastAsia="zh-CN"/>
        </w:rPr>
        <w:tab/>
        <w:t>Correction</w:t>
      </w:r>
      <w:r w:rsidRPr="00BC61DD">
        <w:rPr>
          <w:rFonts w:eastAsiaTheme="minorEastAsia"/>
          <w:lang w:val="en-US" w:eastAsia="zh-CN"/>
        </w:rPr>
        <w:t xml:space="preserve"> of</w:t>
      </w:r>
      <w:r>
        <w:rPr>
          <w:rFonts w:eastAsiaTheme="minorEastAsia"/>
          <w:lang w:val="en-US" w:eastAsia="zh-CN"/>
        </w:rPr>
        <w:t xml:space="preserve"> system information of combination</w:t>
      </w:r>
      <w:r>
        <w:rPr>
          <w:rFonts w:eastAsiaTheme="minorEastAsia"/>
          <w:lang w:val="en-US" w:eastAsia="zh-CN"/>
        </w:rPr>
        <w:t xml:space="preserve"> </w:t>
      </w:r>
      <w:r w:rsidRPr="00BC61DD">
        <w:rPr>
          <w:rFonts w:eastAsiaTheme="minorEastAsia"/>
          <w:lang w:val="en-US" w:eastAsia="zh-CN"/>
        </w:rPr>
        <w:t>for MBS</w:t>
      </w:r>
      <w:r>
        <w:rPr>
          <w:rFonts w:eastAsiaTheme="minorEastAsia"/>
          <w:lang w:val="en-US" w:eastAsia="zh-CN"/>
        </w:rPr>
        <w:t xml:space="preserve"> in [</w:t>
      </w:r>
      <w:r w:rsidR="003C60A2">
        <w:rPr>
          <w:rFonts w:eastAsiaTheme="minorEastAsia"/>
          <w:lang w:val="en-US" w:eastAsia="zh-CN"/>
        </w:rPr>
        <w:t>3</w:t>
      </w:r>
      <w:bookmarkStart w:id="0" w:name="_GoBack"/>
      <w:bookmarkEnd w:id="0"/>
      <w:r>
        <w:rPr>
          <w:rFonts w:eastAsiaTheme="minorEastAsia"/>
          <w:lang w:val="en-US" w:eastAsia="zh-CN"/>
        </w:rPr>
        <w:t>].</w:t>
      </w:r>
    </w:p>
    <w:p w14:paraId="31E73E53" w14:textId="2CBFD083" w:rsidR="009435D7" w:rsidRDefault="009435D7" w:rsidP="00CF36D5">
      <w:pPr>
        <w:pStyle w:val="B1"/>
        <w:rPr>
          <w:rFonts w:eastAsiaTheme="minorEastAsia"/>
          <w:lang w:val="en-US" w:eastAsia="zh-CN"/>
        </w:rPr>
      </w:pPr>
      <w:r>
        <w:rPr>
          <w:rFonts w:eastAsiaTheme="minorEastAsia" w:hint="eastAsia"/>
          <w:lang w:val="en-US" w:eastAsia="zh-CN"/>
        </w:rPr>
        <w:t>-</w:t>
      </w:r>
      <w:r w:rsidR="00957EF7">
        <w:rPr>
          <w:rFonts w:eastAsiaTheme="minorEastAsia"/>
          <w:lang w:val="en-US" w:eastAsia="zh-CN"/>
        </w:rPr>
        <w:tab/>
      </w:r>
      <w:r w:rsidRPr="009435D7">
        <w:rPr>
          <w:rFonts w:eastAsiaTheme="minorEastAsia"/>
          <w:lang w:val="en-US" w:eastAsia="zh-CN"/>
        </w:rPr>
        <w:t>Add</w:t>
      </w:r>
      <w:r>
        <w:rPr>
          <w:rFonts w:eastAsiaTheme="minorEastAsia"/>
          <w:lang w:val="en-US" w:eastAsia="zh-CN"/>
        </w:rPr>
        <w:t xml:space="preserve"> new</w:t>
      </w:r>
      <w:r w:rsidRPr="009435D7">
        <w:rPr>
          <w:rFonts w:eastAsiaTheme="minorEastAsia"/>
          <w:lang w:val="en-US" w:eastAsia="zh-CN"/>
        </w:rPr>
        <w:t xml:space="preserve"> PICS for MBS TC</w:t>
      </w:r>
      <w:r>
        <w:rPr>
          <w:rFonts w:eastAsiaTheme="minorEastAsia"/>
          <w:lang w:val="en-US" w:eastAsia="zh-CN"/>
        </w:rPr>
        <w:t xml:space="preserve"> in [</w:t>
      </w:r>
      <w:r w:rsidR="000A3E5F">
        <w:rPr>
          <w:rFonts w:eastAsiaTheme="minorEastAsia"/>
          <w:lang w:val="en-US" w:eastAsia="zh-CN"/>
        </w:rPr>
        <w:t>4</w:t>
      </w:r>
      <w:r>
        <w:rPr>
          <w:rFonts w:eastAsiaTheme="minorEastAsia"/>
          <w:lang w:val="en-US" w:eastAsia="zh-CN"/>
        </w:rPr>
        <w:t>].</w:t>
      </w:r>
    </w:p>
    <w:p w14:paraId="69E6E837" w14:textId="0E496776" w:rsidR="00CF36D5" w:rsidRDefault="00103C34" w:rsidP="00103C34">
      <w:pPr>
        <w:pStyle w:val="B1"/>
        <w:ind w:left="0" w:firstLine="0"/>
        <w:rPr>
          <w:rFonts w:eastAsiaTheme="minorEastAsia"/>
          <w:lang w:val="en-US" w:eastAsia="zh-CN"/>
        </w:rPr>
      </w:pPr>
      <w:r>
        <w:rPr>
          <w:rFonts w:eastAsiaTheme="minorEastAsia" w:hint="eastAsia"/>
          <w:lang w:val="en-US" w:eastAsia="zh-CN"/>
        </w:rPr>
        <w:t>T</w:t>
      </w:r>
      <w:r>
        <w:rPr>
          <w:rFonts w:eastAsiaTheme="minorEastAsia"/>
          <w:lang w:val="en-US" w:eastAsia="zh-CN"/>
        </w:rPr>
        <w:t>est case:</w:t>
      </w:r>
    </w:p>
    <w:p w14:paraId="6895A84E" w14:textId="7D63B26D" w:rsidR="00103C34" w:rsidRDefault="00103C34" w:rsidP="00103C34">
      <w:pPr>
        <w:pStyle w:val="B1"/>
        <w:ind w:left="0" w:firstLine="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    Add</w:t>
      </w:r>
      <w:r w:rsidR="000A3E5F">
        <w:rPr>
          <w:rFonts w:eastAsiaTheme="minorEastAsia"/>
          <w:lang w:val="en-US" w:eastAsia="zh-CN"/>
        </w:rPr>
        <w:t xml:space="preserve"> 14 </w:t>
      </w:r>
      <w:r>
        <w:rPr>
          <w:rFonts w:eastAsiaTheme="minorEastAsia"/>
          <w:lang w:val="en-US" w:eastAsia="zh-CN"/>
        </w:rPr>
        <w:t>M</w:t>
      </w:r>
      <w:r>
        <w:rPr>
          <w:rFonts w:eastAsiaTheme="minorEastAsia" w:hint="eastAsia"/>
          <w:lang w:val="en-US" w:eastAsia="zh-CN"/>
        </w:rPr>
        <w:t>BS</w:t>
      </w:r>
      <w:r>
        <w:rPr>
          <w:rFonts w:eastAsiaTheme="minorEastAsia"/>
          <w:lang w:val="en-US" w:eastAsia="zh-CN"/>
        </w:rPr>
        <w:t xml:space="preserve"> test cases in [</w:t>
      </w:r>
      <w:r w:rsidR="000A3E5F">
        <w:rPr>
          <w:rFonts w:eastAsiaTheme="minorEastAsia"/>
          <w:lang w:val="en-US" w:eastAsia="zh-CN"/>
        </w:rPr>
        <w:t>7</w:t>
      </w:r>
      <w:r>
        <w:rPr>
          <w:rFonts w:eastAsiaTheme="minorEastAsia"/>
          <w:lang w:val="en-US" w:eastAsia="zh-CN"/>
        </w:rPr>
        <w:t>]-[</w:t>
      </w:r>
      <w:r w:rsidR="000A3E5F">
        <w:rPr>
          <w:rFonts w:eastAsiaTheme="minorEastAsia"/>
          <w:lang w:val="en-US" w:eastAsia="zh-CN"/>
        </w:rPr>
        <w:t>20</w:t>
      </w:r>
      <w:r>
        <w:rPr>
          <w:rFonts w:eastAsiaTheme="minorEastAsia"/>
          <w:lang w:val="en-US" w:eastAsia="zh-CN"/>
        </w:rPr>
        <w:t>].</w:t>
      </w:r>
    </w:p>
    <w:p w14:paraId="63558862" w14:textId="6B6BA926" w:rsidR="00B95C67" w:rsidRPr="00B95C67" w:rsidRDefault="00B95C67" w:rsidP="00103C34">
      <w:pPr>
        <w:pStyle w:val="B1"/>
        <w:ind w:left="0" w:firstLine="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    Correct </w:t>
      </w:r>
      <w:r w:rsidR="000A3E5F">
        <w:rPr>
          <w:rFonts w:eastAsiaTheme="minorEastAsia"/>
          <w:lang w:val="en-US" w:eastAsia="zh-CN"/>
        </w:rPr>
        <w:t>2</w:t>
      </w:r>
      <w:r>
        <w:rPr>
          <w:rFonts w:eastAsiaTheme="minorEastAsia"/>
          <w:lang w:val="en-US" w:eastAsia="zh-CN"/>
        </w:rPr>
        <w:t xml:space="preserve"> M</w:t>
      </w:r>
      <w:r>
        <w:rPr>
          <w:rFonts w:eastAsiaTheme="minorEastAsia" w:hint="eastAsia"/>
          <w:lang w:val="en-US" w:eastAsia="zh-CN"/>
        </w:rPr>
        <w:t>BS</w:t>
      </w:r>
      <w:r>
        <w:rPr>
          <w:rFonts w:eastAsiaTheme="minorEastAsia"/>
          <w:lang w:val="en-US" w:eastAsia="zh-CN"/>
        </w:rPr>
        <w:t xml:space="preserve"> test cases in [</w:t>
      </w:r>
      <w:r w:rsidR="000A3E5F">
        <w:rPr>
          <w:rFonts w:eastAsiaTheme="minorEastAsia"/>
          <w:lang w:val="en-US" w:eastAsia="zh-CN"/>
        </w:rPr>
        <w:t>5-6</w:t>
      </w:r>
      <w:r>
        <w:rPr>
          <w:rFonts w:eastAsiaTheme="minorEastAsia"/>
          <w:lang w:val="en-US" w:eastAsia="zh-CN"/>
        </w:rPr>
        <w:t>].</w:t>
      </w:r>
    </w:p>
    <w:p w14:paraId="18FE24E3" w14:textId="59D45105" w:rsidR="00103C34" w:rsidRPr="00103C34" w:rsidRDefault="00103C34" w:rsidP="00103C34">
      <w:pPr>
        <w:pStyle w:val="B1"/>
        <w:ind w:left="0" w:firstLine="0"/>
        <w:rPr>
          <w:rFonts w:eastAsiaTheme="minorEastAsia"/>
          <w:lang w:val="en-US" w:eastAsia="zh-CN"/>
        </w:rPr>
      </w:pPr>
      <w:r>
        <w:rPr>
          <w:rFonts w:eastAsiaTheme="minorEastAsia"/>
          <w:lang w:val="en-US" w:eastAsia="zh-CN"/>
        </w:rPr>
        <w:t xml:space="preserve">     -    Add test applicability for MBS test cases in [</w:t>
      </w:r>
      <w:r w:rsidR="000A3E5F">
        <w:rPr>
          <w:rFonts w:eastAsiaTheme="minorEastAsia"/>
          <w:lang w:val="en-US" w:eastAsia="zh-CN"/>
        </w:rPr>
        <w:t>21</w:t>
      </w:r>
      <w:r>
        <w:rPr>
          <w:rFonts w:eastAsiaTheme="minorEastAsia"/>
          <w:lang w:val="en-US"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2B3CEC6" w14:textId="3F0F578A" w:rsidR="00874A63" w:rsidRDefault="004F218A" w:rsidP="00874A63">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5CEB766" w14:textId="1BC7731E" w:rsidR="006A3ADF" w:rsidRDefault="006A3ADF" w:rsidP="000A3E5F">
      <w:pPr>
        <w:pStyle w:val="FP"/>
        <w:rPr>
          <w:sz w:val="12"/>
          <w:szCs w:val="12"/>
        </w:rPr>
      </w:pPr>
    </w:p>
    <w:p w14:paraId="4D97FB8C" w14:textId="5A9A05CC" w:rsidR="000A3E5F" w:rsidRDefault="000A3E5F" w:rsidP="000A3E5F">
      <w:pPr>
        <w:pStyle w:val="FP"/>
        <w:rPr>
          <w:sz w:val="12"/>
          <w:szCs w:val="12"/>
        </w:rPr>
      </w:pPr>
    </w:p>
    <w:p w14:paraId="6EDF4BD7" w14:textId="77777777" w:rsidR="000A3E5F" w:rsidRPr="000A3E5F" w:rsidRDefault="000A3E5F" w:rsidP="000A3E5F">
      <w:pPr>
        <w:pStyle w:val="FP"/>
      </w:pPr>
      <w:r w:rsidRPr="000A3E5F">
        <w:t>[1]</w:t>
      </w:r>
      <w:r w:rsidRPr="000A3E5F">
        <w:tab/>
        <w:t>R5-233382</w:t>
      </w:r>
      <w:r w:rsidRPr="000A3E5F">
        <w:tab/>
        <w:t>Addition of Procedure to check TMGI and associated MRB reception in a multicast MBS session</w:t>
      </w:r>
      <w:r w:rsidRPr="000A3E5F">
        <w:tab/>
        <w:t>Huawei, Hisilicon</w:t>
      </w:r>
    </w:p>
    <w:p w14:paraId="076D622F" w14:textId="77777777" w:rsidR="000A3E5F" w:rsidRPr="000A3E5F" w:rsidRDefault="000A3E5F" w:rsidP="000A3E5F">
      <w:pPr>
        <w:pStyle w:val="FP"/>
      </w:pPr>
      <w:r w:rsidRPr="000A3E5F">
        <w:t>[2]</w:t>
      </w:r>
      <w:r w:rsidRPr="000A3E5F">
        <w:tab/>
        <w:t>R5-233383</w:t>
      </w:r>
      <w:r w:rsidRPr="000A3E5F">
        <w:tab/>
        <w:t xml:space="preserve">Update PDCCH-Config for MSS </w:t>
      </w:r>
      <w:proofErr w:type="spellStart"/>
      <w:r w:rsidRPr="000A3E5F">
        <w:t>condtion</w:t>
      </w:r>
      <w:proofErr w:type="spellEnd"/>
      <w:r w:rsidRPr="000A3E5F">
        <w:tab/>
        <w:t>Huawei, Hisilicon</w:t>
      </w:r>
    </w:p>
    <w:p w14:paraId="0A5C47EB" w14:textId="77777777" w:rsidR="000A3E5F" w:rsidRPr="000A3E5F" w:rsidRDefault="000A3E5F" w:rsidP="000A3E5F">
      <w:pPr>
        <w:pStyle w:val="FP"/>
      </w:pPr>
      <w:r w:rsidRPr="000A3E5F">
        <w:t>[3]</w:t>
      </w:r>
      <w:r w:rsidRPr="000A3E5F">
        <w:tab/>
        <w:t>R5-232946</w:t>
      </w:r>
      <w:r w:rsidRPr="000A3E5F">
        <w:tab/>
        <w:t>Delete NR-19 for MBS in the Common configurations of system information blocks</w:t>
      </w:r>
      <w:r w:rsidRPr="000A3E5F">
        <w:tab/>
        <w:t>Huawei, Hisilicon</w:t>
      </w:r>
    </w:p>
    <w:p w14:paraId="113FC79C" w14:textId="77777777" w:rsidR="000A3E5F" w:rsidRPr="000A3E5F" w:rsidRDefault="000A3E5F" w:rsidP="000A3E5F">
      <w:pPr>
        <w:pStyle w:val="FP"/>
      </w:pPr>
      <w:r w:rsidRPr="000A3E5F">
        <w:t>[4]</w:t>
      </w:r>
      <w:r w:rsidRPr="000A3E5F">
        <w:tab/>
        <w:t>R5-232947</w:t>
      </w:r>
      <w:r w:rsidRPr="000A3E5F">
        <w:tab/>
        <w:t>Addition of PICS for MBS TC</w:t>
      </w:r>
      <w:r w:rsidRPr="000A3E5F">
        <w:tab/>
        <w:t>Huawei, Hisilicon</w:t>
      </w:r>
    </w:p>
    <w:p w14:paraId="56D958DA" w14:textId="77777777" w:rsidR="000A3E5F" w:rsidRPr="000A3E5F" w:rsidRDefault="000A3E5F" w:rsidP="000A3E5F">
      <w:pPr>
        <w:pStyle w:val="FP"/>
      </w:pPr>
      <w:r w:rsidRPr="000A3E5F">
        <w:t>[5]</w:t>
      </w:r>
      <w:r w:rsidRPr="000A3E5F">
        <w:tab/>
        <w:t>R5-232948</w:t>
      </w:r>
      <w:r w:rsidRPr="000A3E5F">
        <w:tab/>
        <w:t>Correction of MBS Broadcast TCs 14.1.x</w:t>
      </w:r>
      <w:r w:rsidRPr="000A3E5F">
        <w:tab/>
        <w:t>Huawei, Hisilicon</w:t>
      </w:r>
    </w:p>
    <w:p w14:paraId="6B329156" w14:textId="77777777" w:rsidR="000A3E5F" w:rsidRPr="000A3E5F" w:rsidRDefault="000A3E5F" w:rsidP="000A3E5F">
      <w:pPr>
        <w:pStyle w:val="FP"/>
      </w:pPr>
      <w:r w:rsidRPr="000A3E5F">
        <w:t>[6]</w:t>
      </w:r>
      <w:r w:rsidRPr="000A3E5F">
        <w:tab/>
        <w:t>R5-232949</w:t>
      </w:r>
      <w:r w:rsidRPr="000A3E5F">
        <w:tab/>
        <w:t>Correction of MBS Multicast TC 14.2.4.1.x-group paging</w:t>
      </w:r>
      <w:r w:rsidRPr="000A3E5F">
        <w:tab/>
        <w:t>Huawei, Hisilicon</w:t>
      </w:r>
    </w:p>
    <w:p w14:paraId="0DFE90E6" w14:textId="77777777" w:rsidR="000A3E5F" w:rsidRPr="000A3E5F" w:rsidRDefault="000A3E5F" w:rsidP="000A3E5F">
      <w:pPr>
        <w:pStyle w:val="FP"/>
      </w:pPr>
      <w:r w:rsidRPr="000A3E5F">
        <w:t>[7]</w:t>
      </w:r>
      <w:r w:rsidRPr="000A3E5F">
        <w:tab/>
        <w:t>R5-233384</w:t>
      </w:r>
      <w:r w:rsidRPr="000A3E5F">
        <w:tab/>
        <w:t>Addition of MBS Broadcast TC 14.1.1.2-becoming interested to receive MBS broadcast services</w:t>
      </w:r>
      <w:r w:rsidRPr="000A3E5F">
        <w:tab/>
        <w:t>Huawei, Hisilicon</w:t>
      </w:r>
    </w:p>
    <w:p w14:paraId="7A097662" w14:textId="77777777" w:rsidR="000A3E5F" w:rsidRPr="000A3E5F" w:rsidRDefault="000A3E5F" w:rsidP="000A3E5F">
      <w:pPr>
        <w:pStyle w:val="FP"/>
      </w:pPr>
      <w:r w:rsidRPr="000A3E5F">
        <w:t>[8]</w:t>
      </w:r>
      <w:r w:rsidRPr="000A3E5F">
        <w:tab/>
        <w:t>R5-232951</w:t>
      </w:r>
      <w:r w:rsidRPr="000A3E5F">
        <w:tab/>
        <w:t>Addition of MBS Broadcast TC 14.1.1.3-MCCH Information change notification</w:t>
      </w:r>
      <w:r w:rsidRPr="000A3E5F">
        <w:tab/>
        <w:t>Huawei, Hisilicon</w:t>
      </w:r>
    </w:p>
    <w:p w14:paraId="580F7B98" w14:textId="77777777" w:rsidR="000A3E5F" w:rsidRPr="000A3E5F" w:rsidRDefault="000A3E5F" w:rsidP="000A3E5F">
      <w:pPr>
        <w:pStyle w:val="FP"/>
      </w:pPr>
      <w:r w:rsidRPr="000A3E5F">
        <w:t>[9]</w:t>
      </w:r>
      <w:r w:rsidRPr="000A3E5F">
        <w:tab/>
        <w:t>R5-232952</w:t>
      </w:r>
      <w:r w:rsidRPr="000A3E5F">
        <w:tab/>
        <w:t xml:space="preserve">Addition of MBS Broadcast TC 14.1.1.4-receiving SIB20 of an </w:t>
      </w:r>
      <w:proofErr w:type="spellStart"/>
      <w:r w:rsidRPr="000A3E5F">
        <w:t>SCell</w:t>
      </w:r>
      <w:proofErr w:type="spellEnd"/>
      <w:r w:rsidRPr="000A3E5F">
        <w:t xml:space="preserve"> via dedicated signalling</w:t>
      </w:r>
      <w:r w:rsidRPr="000A3E5F">
        <w:tab/>
        <w:t>Huawei, Hisilicon</w:t>
      </w:r>
    </w:p>
    <w:p w14:paraId="650568EF" w14:textId="77777777" w:rsidR="000A3E5F" w:rsidRPr="000A3E5F" w:rsidRDefault="000A3E5F" w:rsidP="000A3E5F">
      <w:pPr>
        <w:pStyle w:val="FP"/>
      </w:pPr>
      <w:r w:rsidRPr="000A3E5F">
        <w:t>[10]</w:t>
      </w:r>
      <w:r w:rsidRPr="000A3E5F">
        <w:tab/>
        <w:t>R5-232953</w:t>
      </w:r>
      <w:r w:rsidRPr="000A3E5F">
        <w:tab/>
        <w:t>Addition of MBS Multicast TC 14.2.1.1.2-DCI format 4_2</w:t>
      </w:r>
      <w:r w:rsidRPr="000A3E5F">
        <w:tab/>
        <w:t>Huawei, Hisilicon</w:t>
      </w:r>
    </w:p>
    <w:p w14:paraId="1B977630" w14:textId="77777777" w:rsidR="000A3E5F" w:rsidRPr="000A3E5F" w:rsidRDefault="000A3E5F" w:rsidP="000A3E5F">
      <w:pPr>
        <w:pStyle w:val="FP"/>
      </w:pPr>
      <w:r w:rsidRPr="000A3E5F">
        <w:t>[11]</w:t>
      </w:r>
      <w:r w:rsidRPr="000A3E5F">
        <w:tab/>
        <w:t>R5-232954</w:t>
      </w:r>
      <w:r w:rsidRPr="000A3E5F">
        <w:tab/>
        <w:t>Addition of MBS Multicast TC 14.2.1.1.6-DCI-based ACK-NACK HARQ feedback for Multicast</w:t>
      </w:r>
      <w:r w:rsidRPr="000A3E5F">
        <w:tab/>
        <w:t>Huawei, Hisilicon</w:t>
      </w:r>
    </w:p>
    <w:p w14:paraId="1C9DCF5B" w14:textId="77777777" w:rsidR="000A3E5F" w:rsidRPr="000A3E5F" w:rsidRDefault="000A3E5F" w:rsidP="000A3E5F">
      <w:pPr>
        <w:pStyle w:val="FP"/>
      </w:pPr>
      <w:r w:rsidRPr="000A3E5F">
        <w:t>[12]</w:t>
      </w:r>
      <w:r w:rsidRPr="000A3E5F">
        <w:tab/>
        <w:t>R5-232955</w:t>
      </w:r>
      <w:r w:rsidRPr="000A3E5F">
        <w:tab/>
        <w:t>Addition of MBS Multicast TC 14.2.1.1.9-DCI-based NACK-only HARQ feedback for Multicast</w:t>
      </w:r>
      <w:r w:rsidRPr="000A3E5F">
        <w:tab/>
        <w:t>Huawei, Hisilicon</w:t>
      </w:r>
    </w:p>
    <w:p w14:paraId="6D288736" w14:textId="77777777" w:rsidR="000A3E5F" w:rsidRPr="000A3E5F" w:rsidRDefault="000A3E5F" w:rsidP="000A3E5F">
      <w:pPr>
        <w:pStyle w:val="FP"/>
      </w:pPr>
      <w:r w:rsidRPr="000A3E5F">
        <w:t>[13]</w:t>
      </w:r>
      <w:r w:rsidRPr="000A3E5F">
        <w:tab/>
        <w:t>R5-232956</w:t>
      </w:r>
      <w:r w:rsidRPr="000A3E5F">
        <w:tab/>
        <w:t>Addition of MBS Multicast TC 14.2.1.2.2-DRX-PTM retransmission for multicast</w:t>
      </w:r>
      <w:r w:rsidRPr="000A3E5F">
        <w:tab/>
        <w:t>Huawei, Hisilicon</w:t>
      </w:r>
    </w:p>
    <w:p w14:paraId="46D80273" w14:textId="77777777" w:rsidR="000A3E5F" w:rsidRPr="000A3E5F" w:rsidRDefault="000A3E5F" w:rsidP="000A3E5F">
      <w:pPr>
        <w:pStyle w:val="FP"/>
      </w:pPr>
      <w:r w:rsidRPr="000A3E5F">
        <w:t>[14]</w:t>
      </w:r>
      <w:r w:rsidRPr="000A3E5F">
        <w:tab/>
        <w:t>R5-232957</w:t>
      </w:r>
      <w:r w:rsidRPr="000A3E5F">
        <w:tab/>
        <w:t>Addition of MBS Multicast TC 14.2.1.2.3-DRX-PTP retransmission for multicast</w:t>
      </w:r>
      <w:r w:rsidRPr="000A3E5F">
        <w:tab/>
        <w:t>Huawei, Hisilicon</w:t>
      </w:r>
    </w:p>
    <w:p w14:paraId="67E2DBE7" w14:textId="77777777" w:rsidR="000A3E5F" w:rsidRPr="000A3E5F" w:rsidRDefault="000A3E5F" w:rsidP="000A3E5F">
      <w:pPr>
        <w:pStyle w:val="FP"/>
      </w:pPr>
      <w:r w:rsidRPr="000A3E5F">
        <w:t>[15]</w:t>
      </w:r>
      <w:r w:rsidRPr="000A3E5F">
        <w:tab/>
        <w:t>R5-233385</w:t>
      </w:r>
      <w:r w:rsidRPr="000A3E5F">
        <w:tab/>
        <w:t>Addition of MBS Multicast TC 14.2.4.3.1-Handover between multicast supporting cell</w:t>
      </w:r>
      <w:r w:rsidRPr="000A3E5F">
        <w:tab/>
        <w:t>Huawei, Hisilicon</w:t>
      </w:r>
    </w:p>
    <w:p w14:paraId="051B1CDD" w14:textId="77777777" w:rsidR="000A3E5F" w:rsidRPr="000A3E5F" w:rsidRDefault="000A3E5F" w:rsidP="000A3E5F">
      <w:pPr>
        <w:pStyle w:val="FP"/>
      </w:pPr>
      <w:r w:rsidRPr="000A3E5F">
        <w:t>[16]</w:t>
      </w:r>
      <w:r w:rsidRPr="000A3E5F">
        <w:tab/>
        <w:t>R5-233386</w:t>
      </w:r>
      <w:r w:rsidRPr="000A3E5F">
        <w:tab/>
        <w:t>Addition of MBS Multicast TC 14.2.4.3.2-Re-establishment</w:t>
      </w:r>
      <w:r w:rsidRPr="000A3E5F">
        <w:tab/>
        <w:t>Huawei, Hisilicon</w:t>
      </w:r>
    </w:p>
    <w:p w14:paraId="7C2F0BFE" w14:textId="77777777" w:rsidR="000A3E5F" w:rsidRPr="000A3E5F" w:rsidRDefault="000A3E5F" w:rsidP="000A3E5F">
      <w:pPr>
        <w:pStyle w:val="FP"/>
      </w:pPr>
      <w:r w:rsidRPr="000A3E5F">
        <w:t>[17]</w:t>
      </w:r>
      <w:r w:rsidRPr="000A3E5F">
        <w:tab/>
        <w:t>R5-232960</w:t>
      </w:r>
      <w:r w:rsidRPr="000A3E5F">
        <w:tab/>
        <w:t>Addition of MBS Multicast TC 14.2.4.3.3-Handover between Multicast-supporting cell and Multicast non-supporting cell</w:t>
      </w:r>
      <w:r w:rsidRPr="000A3E5F">
        <w:tab/>
        <w:t>Huawei, Hisilicon</w:t>
      </w:r>
    </w:p>
    <w:p w14:paraId="33EC1AF1" w14:textId="77777777" w:rsidR="000A3E5F" w:rsidRPr="000A3E5F" w:rsidRDefault="000A3E5F" w:rsidP="000A3E5F">
      <w:pPr>
        <w:pStyle w:val="FP"/>
      </w:pPr>
      <w:r w:rsidRPr="000A3E5F">
        <w:lastRenderedPageBreak/>
        <w:t>[18]</w:t>
      </w:r>
      <w:r w:rsidRPr="000A3E5F">
        <w:tab/>
        <w:t>R5-233387</w:t>
      </w:r>
      <w:r w:rsidRPr="000A3E5F">
        <w:tab/>
        <w:t>Addition of MBS Multicast TC 14.2.5.1.1-Network-requested PDU session modification to remove UE from MBS session</w:t>
      </w:r>
      <w:r w:rsidRPr="000A3E5F">
        <w:tab/>
        <w:t>Huawei, Hisilicon</w:t>
      </w:r>
    </w:p>
    <w:p w14:paraId="03D25936" w14:textId="77777777" w:rsidR="000A3E5F" w:rsidRPr="000A3E5F" w:rsidRDefault="000A3E5F" w:rsidP="000A3E5F">
      <w:pPr>
        <w:pStyle w:val="FP"/>
      </w:pPr>
      <w:r w:rsidRPr="000A3E5F">
        <w:t>[19]</w:t>
      </w:r>
      <w:r w:rsidRPr="000A3E5F">
        <w:tab/>
        <w:t>R5-233388</w:t>
      </w:r>
      <w:r w:rsidRPr="000A3E5F">
        <w:tab/>
        <w:t>Addition of MBS Multicast TC 14.2.5.1.2-Network-requested PDU session modification to update MBS service area</w:t>
      </w:r>
      <w:r w:rsidRPr="000A3E5F">
        <w:tab/>
        <w:t>Huawei, Hisilicon</w:t>
      </w:r>
    </w:p>
    <w:p w14:paraId="37B50EEF" w14:textId="77777777" w:rsidR="000A3E5F" w:rsidRPr="000A3E5F" w:rsidRDefault="000A3E5F" w:rsidP="000A3E5F">
      <w:pPr>
        <w:pStyle w:val="FP"/>
      </w:pPr>
      <w:r w:rsidRPr="000A3E5F">
        <w:t>[20]</w:t>
      </w:r>
      <w:r w:rsidRPr="000A3E5F">
        <w:tab/>
        <w:t>R5-233389</w:t>
      </w:r>
      <w:r w:rsidRPr="000A3E5F">
        <w:tab/>
        <w:t>Addition of MBS Multicast TC 14.2.5.2.1-UE-requested to join MBS multicast session-accept</w:t>
      </w:r>
      <w:r w:rsidRPr="000A3E5F">
        <w:tab/>
        <w:t>Huawei, Hisilicon</w:t>
      </w:r>
    </w:p>
    <w:p w14:paraId="380AC802" w14:textId="77777777" w:rsidR="000A3E5F" w:rsidRPr="000A3E5F" w:rsidRDefault="000A3E5F" w:rsidP="000A3E5F">
      <w:pPr>
        <w:pStyle w:val="FP"/>
      </w:pPr>
      <w:r w:rsidRPr="000A3E5F">
        <w:t>[21]</w:t>
      </w:r>
      <w:r w:rsidRPr="000A3E5F">
        <w:tab/>
        <w:t>R5-233390</w:t>
      </w:r>
      <w:r w:rsidRPr="000A3E5F">
        <w:tab/>
        <w:t xml:space="preserve">Addition of test </w:t>
      </w:r>
      <w:proofErr w:type="spellStart"/>
      <w:r w:rsidRPr="000A3E5F">
        <w:t>applicablity</w:t>
      </w:r>
      <w:proofErr w:type="spellEnd"/>
      <w:r w:rsidRPr="000A3E5F">
        <w:t xml:space="preserve"> for MBS TC</w:t>
      </w:r>
      <w:r w:rsidRPr="000A3E5F">
        <w:tab/>
        <w:t>Huawei, Hisilicon</w:t>
      </w:r>
    </w:p>
    <w:p w14:paraId="10A7BEC2" w14:textId="77777777" w:rsidR="000A3E5F" w:rsidRPr="000A3E5F" w:rsidRDefault="000A3E5F" w:rsidP="000A3E5F">
      <w:pPr>
        <w:pStyle w:val="FP"/>
      </w:pPr>
      <w:r w:rsidRPr="000A3E5F">
        <w:t>[22]</w:t>
      </w:r>
      <w:r w:rsidRPr="000A3E5F">
        <w:tab/>
        <w:t>R5-232935</w:t>
      </w:r>
      <w:r w:rsidRPr="000A3E5F">
        <w:tab/>
        <w:t>SR of UE Conformance - NR Multicast and Broadcast Services including CT and SA aspects</w:t>
      </w:r>
      <w:r w:rsidRPr="000A3E5F">
        <w:tab/>
        <w:t>Huawei, Hisilicon</w:t>
      </w:r>
    </w:p>
    <w:p w14:paraId="61DD3814" w14:textId="797EC737" w:rsidR="000A3E5F" w:rsidRDefault="000A3E5F" w:rsidP="000A3E5F">
      <w:pPr>
        <w:pStyle w:val="FP"/>
      </w:pPr>
      <w:r w:rsidRPr="000A3E5F">
        <w:t>[23]</w:t>
      </w:r>
      <w:r w:rsidRPr="000A3E5F">
        <w:tab/>
        <w:t>R5-232936</w:t>
      </w:r>
      <w:r w:rsidRPr="000A3E5F">
        <w:tab/>
        <w:t>WP of UE Conformance - NR Multicast and Broadcast Services including CT and SA aspects</w:t>
      </w:r>
      <w:r w:rsidRPr="000A3E5F">
        <w:tab/>
        <w:t>Huawei, Hisilicon</w:t>
      </w:r>
    </w:p>
    <w:p w14:paraId="0FAD87FD" w14:textId="0F46A3E5" w:rsidR="000A3E5F" w:rsidRDefault="000A3E5F" w:rsidP="000A3E5F">
      <w:pPr>
        <w:pStyle w:val="FP"/>
      </w:pPr>
    </w:p>
    <w:p w14:paraId="75F8E411" w14:textId="77777777" w:rsidR="000A3E5F" w:rsidRDefault="000A3E5F" w:rsidP="000A3E5F">
      <w:pPr>
        <w:pStyle w:val="FP"/>
        <w:rPr>
          <w:sz w:val="12"/>
          <w:szCs w:val="12"/>
        </w:rPr>
      </w:pPr>
      <w:r>
        <w:rPr>
          <w:sz w:val="12"/>
          <w:szCs w:val="12"/>
        </w:rPr>
        <w:tab/>
        <w:t>26.04.2023</w:t>
      </w:r>
      <w:r>
        <w:rPr>
          <w:sz w:val="12"/>
          <w:szCs w:val="12"/>
        </w:rPr>
        <w:tab/>
      </w:r>
      <w:r>
        <w:rPr>
          <w:sz w:val="12"/>
          <w:szCs w:val="12"/>
        </w:rPr>
        <w:tab/>
        <w:t>minor adaptations for RAN #100</w:t>
      </w:r>
    </w:p>
    <w:p w14:paraId="685246D3" w14:textId="77777777" w:rsidR="000A3E5F" w:rsidRDefault="000A3E5F" w:rsidP="000A3E5F">
      <w:pPr>
        <w:pStyle w:val="FP"/>
        <w:rPr>
          <w:sz w:val="12"/>
          <w:szCs w:val="12"/>
        </w:rPr>
      </w:pPr>
      <w:r>
        <w:rPr>
          <w:sz w:val="12"/>
          <w:szCs w:val="12"/>
        </w:rPr>
        <w:tab/>
        <w:t>01.02.2023</w:t>
      </w:r>
      <w:r>
        <w:rPr>
          <w:sz w:val="12"/>
          <w:szCs w:val="12"/>
        </w:rPr>
        <w:tab/>
      </w:r>
      <w:r>
        <w:rPr>
          <w:sz w:val="12"/>
          <w:szCs w:val="12"/>
        </w:rPr>
        <w:tab/>
        <w:t>minor adaptations for RAN #99</w:t>
      </w:r>
    </w:p>
    <w:p w14:paraId="37740729" w14:textId="77777777" w:rsidR="000A3E5F" w:rsidRDefault="000A3E5F" w:rsidP="000A3E5F">
      <w:pPr>
        <w:pStyle w:val="FP"/>
        <w:rPr>
          <w:sz w:val="12"/>
          <w:szCs w:val="12"/>
        </w:rPr>
      </w:pPr>
      <w:r>
        <w:rPr>
          <w:sz w:val="12"/>
          <w:szCs w:val="12"/>
        </w:rPr>
        <w:tab/>
        <w:t>27.10.2022</w:t>
      </w:r>
      <w:r>
        <w:rPr>
          <w:sz w:val="12"/>
          <w:szCs w:val="12"/>
        </w:rPr>
        <w:tab/>
      </w:r>
      <w:r>
        <w:rPr>
          <w:sz w:val="12"/>
          <w:szCs w:val="12"/>
        </w:rPr>
        <w:tab/>
        <w:t>minor adaptations for RAN #98e</w:t>
      </w:r>
    </w:p>
    <w:p w14:paraId="7943890E" w14:textId="77777777" w:rsidR="000A3E5F" w:rsidRDefault="000A3E5F" w:rsidP="000A3E5F">
      <w:pPr>
        <w:pStyle w:val="FP"/>
        <w:rPr>
          <w:sz w:val="12"/>
          <w:szCs w:val="12"/>
        </w:rPr>
      </w:pPr>
      <w:r>
        <w:rPr>
          <w:sz w:val="12"/>
          <w:szCs w:val="12"/>
        </w:rPr>
        <w:tab/>
        <w:t>01.08.2022</w:t>
      </w:r>
      <w:r>
        <w:rPr>
          <w:sz w:val="12"/>
          <w:szCs w:val="12"/>
        </w:rPr>
        <w:tab/>
      </w:r>
      <w:r>
        <w:rPr>
          <w:sz w:val="12"/>
          <w:szCs w:val="12"/>
        </w:rPr>
        <w:tab/>
        <w:t>minor adaptations for RAN #97e</w:t>
      </w:r>
    </w:p>
    <w:p w14:paraId="2EEDE422" w14:textId="77777777" w:rsidR="000A3E5F" w:rsidRDefault="000A3E5F" w:rsidP="000A3E5F">
      <w:pPr>
        <w:pStyle w:val="FP"/>
        <w:rPr>
          <w:sz w:val="12"/>
          <w:szCs w:val="12"/>
        </w:rPr>
      </w:pPr>
      <w:r>
        <w:rPr>
          <w:sz w:val="12"/>
          <w:szCs w:val="12"/>
        </w:rPr>
        <w:tab/>
        <w:t>21.05.2022</w:t>
      </w:r>
      <w:r>
        <w:rPr>
          <w:sz w:val="12"/>
          <w:szCs w:val="12"/>
        </w:rPr>
        <w:tab/>
      </w:r>
      <w:r>
        <w:rPr>
          <w:sz w:val="12"/>
          <w:szCs w:val="12"/>
        </w:rPr>
        <w:tab/>
        <w:t>minor adaptations for RAN #96</w:t>
      </w:r>
    </w:p>
    <w:p w14:paraId="7755C48A" w14:textId="77777777" w:rsidR="000A3E5F" w:rsidRDefault="000A3E5F" w:rsidP="000A3E5F">
      <w:pPr>
        <w:pStyle w:val="FP"/>
        <w:rPr>
          <w:sz w:val="12"/>
          <w:szCs w:val="12"/>
        </w:rPr>
      </w:pPr>
      <w:r>
        <w:rPr>
          <w:sz w:val="12"/>
          <w:szCs w:val="12"/>
        </w:rPr>
        <w:tab/>
        <w:t>10.01.2022</w:t>
      </w:r>
      <w:r>
        <w:rPr>
          <w:sz w:val="12"/>
          <w:szCs w:val="12"/>
        </w:rPr>
        <w:tab/>
      </w:r>
      <w:r>
        <w:rPr>
          <w:sz w:val="12"/>
          <w:szCs w:val="12"/>
        </w:rPr>
        <w:tab/>
        <w:t>minor adaptations for RAN #95e</w:t>
      </w:r>
    </w:p>
    <w:p w14:paraId="3061DA52" w14:textId="77777777" w:rsidR="000A3E5F" w:rsidRDefault="000A3E5F" w:rsidP="000A3E5F">
      <w:pPr>
        <w:pStyle w:val="FP"/>
        <w:rPr>
          <w:sz w:val="12"/>
          <w:szCs w:val="12"/>
        </w:rPr>
      </w:pPr>
      <w:r>
        <w:rPr>
          <w:sz w:val="12"/>
          <w:szCs w:val="12"/>
        </w:rPr>
        <w:tab/>
        <w:t>04.10.2021</w:t>
      </w:r>
      <w:r>
        <w:rPr>
          <w:sz w:val="12"/>
          <w:szCs w:val="12"/>
        </w:rPr>
        <w:tab/>
      </w:r>
      <w:r>
        <w:rPr>
          <w:sz w:val="12"/>
          <w:szCs w:val="12"/>
        </w:rPr>
        <w:tab/>
        <w:t>minor adaptations for RAN #94e</w:t>
      </w:r>
    </w:p>
    <w:p w14:paraId="35013CC1" w14:textId="77777777" w:rsidR="000A3E5F" w:rsidRDefault="000A3E5F" w:rsidP="000A3E5F">
      <w:pPr>
        <w:pStyle w:val="FP"/>
        <w:rPr>
          <w:sz w:val="12"/>
          <w:szCs w:val="12"/>
        </w:rPr>
      </w:pPr>
      <w:r>
        <w:rPr>
          <w:sz w:val="12"/>
          <w:szCs w:val="12"/>
        </w:rPr>
        <w:tab/>
        <w:t>08.08.2021</w:t>
      </w:r>
      <w:r>
        <w:rPr>
          <w:sz w:val="12"/>
          <w:szCs w:val="12"/>
        </w:rPr>
        <w:tab/>
      </w:r>
      <w:r>
        <w:rPr>
          <w:sz w:val="12"/>
          <w:szCs w:val="12"/>
        </w:rPr>
        <w:tab/>
        <w:t>minor adaptations for RAN #93e</w:t>
      </w:r>
    </w:p>
    <w:p w14:paraId="0B847E1A" w14:textId="77777777" w:rsidR="000A3E5F" w:rsidRDefault="000A3E5F" w:rsidP="000A3E5F">
      <w:pPr>
        <w:pStyle w:val="FP"/>
        <w:rPr>
          <w:sz w:val="12"/>
          <w:szCs w:val="12"/>
        </w:rPr>
      </w:pPr>
      <w:r>
        <w:rPr>
          <w:sz w:val="12"/>
          <w:szCs w:val="12"/>
        </w:rPr>
        <w:tab/>
        <w:t>17.05.2021</w:t>
      </w:r>
      <w:r>
        <w:rPr>
          <w:sz w:val="12"/>
          <w:szCs w:val="12"/>
        </w:rPr>
        <w:tab/>
      </w:r>
      <w:r>
        <w:rPr>
          <w:sz w:val="12"/>
          <w:szCs w:val="12"/>
        </w:rPr>
        <w:tab/>
        <w:t>minor adaptations for RAN #92e</w:t>
      </w:r>
    </w:p>
    <w:p w14:paraId="74E65195" w14:textId="77777777" w:rsidR="000A3E5F" w:rsidRDefault="000A3E5F" w:rsidP="000A3E5F">
      <w:pPr>
        <w:pStyle w:val="FP"/>
        <w:rPr>
          <w:sz w:val="12"/>
          <w:szCs w:val="12"/>
        </w:rPr>
      </w:pPr>
      <w:r>
        <w:rPr>
          <w:sz w:val="12"/>
          <w:szCs w:val="12"/>
        </w:rPr>
        <w:tab/>
        <w:t>28.01.2021</w:t>
      </w:r>
      <w:r>
        <w:rPr>
          <w:sz w:val="12"/>
          <w:szCs w:val="12"/>
        </w:rPr>
        <w:tab/>
      </w:r>
      <w:r>
        <w:rPr>
          <w:sz w:val="12"/>
          <w:szCs w:val="12"/>
        </w:rPr>
        <w:tab/>
        <w:t>minor adaptations for RAN #91e</w:t>
      </w:r>
    </w:p>
    <w:p w14:paraId="42D4AC6D" w14:textId="77777777" w:rsidR="000A3E5F" w:rsidRDefault="000A3E5F" w:rsidP="000A3E5F">
      <w:pPr>
        <w:pStyle w:val="FP"/>
        <w:rPr>
          <w:sz w:val="12"/>
          <w:szCs w:val="12"/>
        </w:rPr>
      </w:pPr>
      <w:r>
        <w:rPr>
          <w:sz w:val="12"/>
          <w:szCs w:val="12"/>
        </w:rPr>
        <w:tab/>
        <w:t>09.11.2020</w:t>
      </w:r>
      <w:r>
        <w:rPr>
          <w:sz w:val="12"/>
          <w:szCs w:val="12"/>
        </w:rPr>
        <w:tab/>
      </w:r>
      <w:r>
        <w:rPr>
          <w:sz w:val="12"/>
          <w:szCs w:val="12"/>
        </w:rPr>
        <w:tab/>
        <w:t>minor adaptations for RAN #90e</w:t>
      </w:r>
    </w:p>
    <w:p w14:paraId="73E7AFA1" w14:textId="77777777" w:rsidR="000A3E5F" w:rsidRDefault="000A3E5F" w:rsidP="000A3E5F">
      <w:pPr>
        <w:pStyle w:val="FP"/>
        <w:rPr>
          <w:sz w:val="12"/>
          <w:szCs w:val="12"/>
        </w:rPr>
      </w:pPr>
      <w:r>
        <w:rPr>
          <w:sz w:val="12"/>
          <w:szCs w:val="12"/>
        </w:rPr>
        <w:tab/>
        <w:t>31.08.2020</w:t>
      </w:r>
      <w:r>
        <w:rPr>
          <w:sz w:val="12"/>
          <w:szCs w:val="12"/>
        </w:rPr>
        <w:tab/>
      </w:r>
      <w:r>
        <w:rPr>
          <w:sz w:val="12"/>
          <w:szCs w:val="12"/>
        </w:rPr>
        <w:tab/>
        <w:t>minor adaptations for RAN #89e</w:t>
      </w:r>
    </w:p>
    <w:p w14:paraId="1A49B21F" w14:textId="77777777" w:rsidR="000A3E5F" w:rsidRDefault="000A3E5F" w:rsidP="000A3E5F">
      <w:pPr>
        <w:pStyle w:val="FP"/>
        <w:rPr>
          <w:sz w:val="12"/>
          <w:szCs w:val="12"/>
        </w:rPr>
      </w:pPr>
      <w:r>
        <w:rPr>
          <w:sz w:val="12"/>
          <w:szCs w:val="12"/>
        </w:rPr>
        <w:tab/>
        <w:t>20.04.2020</w:t>
      </w:r>
      <w:r>
        <w:rPr>
          <w:sz w:val="12"/>
          <w:szCs w:val="12"/>
        </w:rPr>
        <w:tab/>
      </w:r>
      <w:r>
        <w:rPr>
          <w:sz w:val="12"/>
          <w:szCs w:val="12"/>
        </w:rPr>
        <w:tab/>
        <w:t>minor adaptations for RAN #88e</w:t>
      </w:r>
    </w:p>
    <w:p w14:paraId="184301D7" w14:textId="77777777" w:rsidR="000A3E5F" w:rsidRDefault="000A3E5F" w:rsidP="000A3E5F">
      <w:pPr>
        <w:pStyle w:val="FP"/>
        <w:rPr>
          <w:sz w:val="12"/>
          <w:szCs w:val="12"/>
        </w:rPr>
      </w:pPr>
      <w:r>
        <w:rPr>
          <w:sz w:val="12"/>
          <w:szCs w:val="12"/>
        </w:rPr>
        <w:tab/>
        <w:t>18.02.2020</w:t>
      </w:r>
      <w:r>
        <w:rPr>
          <w:sz w:val="12"/>
          <w:szCs w:val="12"/>
        </w:rPr>
        <w:tab/>
      </w:r>
      <w:r>
        <w:rPr>
          <w:sz w:val="12"/>
          <w:szCs w:val="12"/>
        </w:rPr>
        <w:tab/>
        <w:t>minor adaptations for RAN #87e</w:t>
      </w:r>
    </w:p>
    <w:p w14:paraId="5DAA5FE2" w14:textId="77777777" w:rsidR="000A3E5F" w:rsidRDefault="000A3E5F" w:rsidP="000A3E5F">
      <w:pPr>
        <w:pStyle w:val="FP"/>
        <w:rPr>
          <w:sz w:val="12"/>
          <w:szCs w:val="12"/>
        </w:rPr>
      </w:pPr>
      <w:r>
        <w:rPr>
          <w:sz w:val="12"/>
          <w:szCs w:val="12"/>
        </w:rPr>
        <w:tab/>
        <w:t>14.11.2019</w:t>
      </w:r>
      <w:r>
        <w:rPr>
          <w:sz w:val="12"/>
          <w:szCs w:val="12"/>
        </w:rPr>
        <w:tab/>
      </w:r>
      <w:r>
        <w:rPr>
          <w:sz w:val="12"/>
          <w:szCs w:val="12"/>
        </w:rPr>
        <w:tab/>
        <w:t>minor adaptations for RAN #86</w:t>
      </w:r>
    </w:p>
    <w:p w14:paraId="6C2D4594" w14:textId="77777777" w:rsidR="000A3E5F" w:rsidRDefault="000A3E5F" w:rsidP="000A3E5F">
      <w:pPr>
        <w:pStyle w:val="FP"/>
        <w:rPr>
          <w:sz w:val="12"/>
          <w:szCs w:val="12"/>
        </w:rPr>
      </w:pPr>
      <w:r>
        <w:rPr>
          <w:sz w:val="12"/>
          <w:szCs w:val="12"/>
        </w:rPr>
        <w:tab/>
        <w:t>18.08.2019</w:t>
      </w:r>
      <w:r>
        <w:rPr>
          <w:sz w:val="12"/>
          <w:szCs w:val="12"/>
        </w:rPr>
        <w:tab/>
      </w:r>
      <w:r>
        <w:rPr>
          <w:sz w:val="12"/>
          <w:szCs w:val="12"/>
        </w:rPr>
        <w:tab/>
        <w:t>minor adaptations for RAN #85</w:t>
      </w:r>
    </w:p>
    <w:p w14:paraId="1FD32EDC" w14:textId="77777777" w:rsidR="000A3E5F" w:rsidRDefault="000A3E5F" w:rsidP="000A3E5F">
      <w:pPr>
        <w:pStyle w:val="FP"/>
        <w:rPr>
          <w:sz w:val="12"/>
          <w:szCs w:val="12"/>
        </w:rPr>
      </w:pPr>
      <w:r>
        <w:rPr>
          <w:sz w:val="12"/>
          <w:szCs w:val="12"/>
        </w:rPr>
        <w:tab/>
        <w:t>12.05.2019</w:t>
      </w:r>
      <w:r>
        <w:rPr>
          <w:sz w:val="12"/>
          <w:szCs w:val="12"/>
        </w:rPr>
        <w:tab/>
      </w:r>
      <w:r>
        <w:rPr>
          <w:sz w:val="12"/>
          <w:szCs w:val="12"/>
        </w:rPr>
        <w:tab/>
        <w:t>minor adaptations for RAN #84</w:t>
      </w:r>
    </w:p>
    <w:p w14:paraId="03B97D93" w14:textId="77777777" w:rsidR="000A3E5F" w:rsidRDefault="000A3E5F" w:rsidP="000A3E5F">
      <w:pPr>
        <w:pStyle w:val="FP"/>
        <w:rPr>
          <w:sz w:val="12"/>
          <w:szCs w:val="12"/>
        </w:rPr>
      </w:pPr>
      <w:r>
        <w:rPr>
          <w:sz w:val="12"/>
          <w:szCs w:val="12"/>
        </w:rPr>
        <w:tab/>
        <w:t>27.02.2019</w:t>
      </w:r>
      <w:r>
        <w:rPr>
          <w:sz w:val="12"/>
          <w:szCs w:val="12"/>
        </w:rPr>
        <w:tab/>
      </w:r>
      <w:r>
        <w:rPr>
          <w:sz w:val="12"/>
          <w:szCs w:val="12"/>
        </w:rPr>
        <w:tab/>
        <w:t>minor adaptations for RAN #83</w:t>
      </w:r>
    </w:p>
    <w:p w14:paraId="7E132719" w14:textId="77777777" w:rsidR="000A3E5F" w:rsidRDefault="000A3E5F" w:rsidP="000A3E5F">
      <w:pPr>
        <w:pStyle w:val="FP"/>
        <w:rPr>
          <w:sz w:val="12"/>
          <w:szCs w:val="12"/>
        </w:rPr>
      </w:pPr>
      <w:r>
        <w:rPr>
          <w:sz w:val="12"/>
          <w:szCs w:val="12"/>
        </w:rPr>
        <w:tab/>
        <w:t>21.11.2018</w:t>
      </w:r>
      <w:r>
        <w:rPr>
          <w:sz w:val="12"/>
          <w:szCs w:val="12"/>
        </w:rPr>
        <w:tab/>
      </w:r>
      <w:r>
        <w:rPr>
          <w:sz w:val="12"/>
          <w:szCs w:val="12"/>
        </w:rPr>
        <w:tab/>
        <w:t>completion levels with colours added (for RAN #82)</w:t>
      </w:r>
    </w:p>
    <w:p w14:paraId="3FCFDAD9" w14:textId="77777777" w:rsidR="000A3E5F" w:rsidRDefault="000A3E5F" w:rsidP="000A3E5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40B9EE9" w14:textId="77777777" w:rsidR="000A3E5F" w:rsidRDefault="000A3E5F" w:rsidP="000A3E5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CDC0F95" w14:textId="77777777" w:rsidR="000A3E5F" w:rsidRDefault="000A3E5F" w:rsidP="000A3E5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14EB725" w14:textId="77777777" w:rsidR="000A3E5F" w:rsidRDefault="000A3E5F" w:rsidP="000A3E5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3D4F58F" w14:textId="77777777" w:rsidR="000A3E5F" w:rsidRDefault="000A3E5F" w:rsidP="000A3E5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BDD571A" w14:textId="77777777" w:rsidR="000A3E5F" w:rsidRDefault="000A3E5F" w:rsidP="000A3E5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563465A" w14:textId="77777777" w:rsidR="000A3E5F" w:rsidRDefault="000A3E5F" w:rsidP="000A3E5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8ED698" w14:textId="77777777" w:rsidR="000A3E5F" w:rsidRDefault="000A3E5F" w:rsidP="000A3E5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CB4E45" w14:textId="77777777" w:rsidR="000A3E5F" w:rsidRDefault="000A3E5F" w:rsidP="000A3E5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86B117" w14:textId="77777777" w:rsidR="000A3E5F" w:rsidRDefault="000A3E5F" w:rsidP="000A3E5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449B4B" w14:textId="77777777" w:rsidR="000A3E5F" w:rsidRDefault="000A3E5F" w:rsidP="000A3E5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D066137" w14:textId="77777777" w:rsidR="000A3E5F" w:rsidRDefault="000A3E5F" w:rsidP="000A3E5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8CC5412" w14:textId="77777777" w:rsidR="000A3E5F" w:rsidRDefault="000A3E5F" w:rsidP="000A3E5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1C20F41" w14:textId="77777777" w:rsidR="000A3E5F" w:rsidRDefault="000A3E5F" w:rsidP="000A3E5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CD00CD9" w14:textId="77777777" w:rsidR="000A3E5F" w:rsidRDefault="000A3E5F" w:rsidP="000A3E5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489D1AC" w14:textId="77777777" w:rsidR="000A3E5F" w:rsidRDefault="000A3E5F" w:rsidP="000A3E5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63DA29A" w14:textId="77777777" w:rsidR="000A3E5F" w:rsidRDefault="000A3E5F" w:rsidP="000A3E5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593D618" w14:textId="77777777" w:rsidR="000A3E5F" w:rsidRDefault="000A3E5F" w:rsidP="000A3E5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38942FD" w14:textId="77777777" w:rsidR="000A3E5F" w:rsidRDefault="000A3E5F" w:rsidP="000A3E5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3DBCFCE" w14:textId="77777777" w:rsidR="000A3E5F" w:rsidRDefault="000A3E5F" w:rsidP="000A3E5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2C00141" w14:textId="77777777" w:rsidR="000A3E5F" w:rsidRDefault="000A3E5F" w:rsidP="000A3E5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AFCF847" w14:textId="77777777" w:rsidR="000A3E5F" w:rsidRDefault="000A3E5F" w:rsidP="000A3E5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CD7138" w14:textId="77777777" w:rsidR="000A3E5F" w:rsidRPr="006A3ADF" w:rsidRDefault="000A3E5F" w:rsidP="000A3E5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240A3766" w14:textId="77777777" w:rsidR="000A3E5F" w:rsidRPr="000A3E5F" w:rsidRDefault="000A3E5F" w:rsidP="000A3E5F">
      <w:pPr>
        <w:pStyle w:val="FP"/>
      </w:pPr>
    </w:p>
    <w:sectPr w:rsidR="000A3E5F" w:rsidRPr="000A3E5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8382C" w14:textId="77777777" w:rsidR="008237D1" w:rsidRDefault="008237D1">
      <w:r>
        <w:separator/>
      </w:r>
    </w:p>
  </w:endnote>
  <w:endnote w:type="continuationSeparator" w:id="0">
    <w:p w14:paraId="326FEECA" w14:textId="77777777" w:rsidR="008237D1" w:rsidRDefault="0082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ac"/>
    </w:pPr>
    <w:r>
      <w:rPr>
        <w:rStyle w:val="ae"/>
      </w:rPr>
      <w:fldChar w:fldCharType="begin"/>
    </w:r>
    <w:r>
      <w:rPr>
        <w:rStyle w:val="ae"/>
      </w:rPr>
      <w:instrText xml:space="preserve"> PAGE </w:instrText>
    </w:r>
    <w:r>
      <w:rPr>
        <w:rStyle w:val="ae"/>
      </w:rPr>
      <w:fldChar w:fldCharType="separate"/>
    </w:r>
    <w:r w:rsidR="001F6E7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1F6E7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C3595" w14:textId="77777777" w:rsidR="008237D1" w:rsidRDefault="008237D1">
      <w:r>
        <w:separator/>
      </w:r>
    </w:p>
  </w:footnote>
  <w:footnote w:type="continuationSeparator" w:id="0">
    <w:p w14:paraId="672863AF" w14:textId="77777777" w:rsidR="008237D1" w:rsidRDefault="00823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46803"/>
    <w:rsid w:val="0005259B"/>
    <w:rsid w:val="00053FEE"/>
    <w:rsid w:val="00060AE4"/>
    <w:rsid w:val="000746A7"/>
    <w:rsid w:val="000910BB"/>
    <w:rsid w:val="000926AF"/>
    <w:rsid w:val="000A18F5"/>
    <w:rsid w:val="000A3E5F"/>
    <w:rsid w:val="000A3ED2"/>
    <w:rsid w:val="000C00FA"/>
    <w:rsid w:val="000C51AA"/>
    <w:rsid w:val="000D17BC"/>
    <w:rsid w:val="000D2186"/>
    <w:rsid w:val="000E4F35"/>
    <w:rsid w:val="000F6C1C"/>
    <w:rsid w:val="00103C34"/>
    <w:rsid w:val="00110BAE"/>
    <w:rsid w:val="00116F4B"/>
    <w:rsid w:val="001229F4"/>
    <w:rsid w:val="00137471"/>
    <w:rsid w:val="001427AD"/>
    <w:rsid w:val="00147B2E"/>
    <w:rsid w:val="00150FD3"/>
    <w:rsid w:val="00176661"/>
    <w:rsid w:val="00184428"/>
    <w:rsid w:val="001A248F"/>
    <w:rsid w:val="001A3B5F"/>
    <w:rsid w:val="001A4089"/>
    <w:rsid w:val="001A659D"/>
    <w:rsid w:val="001B51AB"/>
    <w:rsid w:val="001B5CA8"/>
    <w:rsid w:val="001C4490"/>
    <w:rsid w:val="001D2C1A"/>
    <w:rsid w:val="001D3BA2"/>
    <w:rsid w:val="001D44B7"/>
    <w:rsid w:val="001E0075"/>
    <w:rsid w:val="001E4E22"/>
    <w:rsid w:val="001F1B1F"/>
    <w:rsid w:val="001F2A20"/>
    <w:rsid w:val="001F36EB"/>
    <w:rsid w:val="001F486F"/>
    <w:rsid w:val="001F6E7C"/>
    <w:rsid w:val="00207DC4"/>
    <w:rsid w:val="0022485E"/>
    <w:rsid w:val="00243A99"/>
    <w:rsid w:val="0029565A"/>
    <w:rsid w:val="0029567C"/>
    <w:rsid w:val="002B5AE3"/>
    <w:rsid w:val="002B7727"/>
    <w:rsid w:val="002C0B82"/>
    <w:rsid w:val="00301B7A"/>
    <w:rsid w:val="003062DC"/>
    <w:rsid w:val="00306D59"/>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4E67"/>
    <w:rsid w:val="00396252"/>
    <w:rsid w:val="003A4B47"/>
    <w:rsid w:val="003B24AF"/>
    <w:rsid w:val="003B7182"/>
    <w:rsid w:val="003C06ED"/>
    <w:rsid w:val="003C192F"/>
    <w:rsid w:val="003C60A2"/>
    <w:rsid w:val="003D5036"/>
    <w:rsid w:val="003D764D"/>
    <w:rsid w:val="003E3A1A"/>
    <w:rsid w:val="003E61C0"/>
    <w:rsid w:val="003F1B9F"/>
    <w:rsid w:val="0040091C"/>
    <w:rsid w:val="00404053"/>
    <w:rsid w:val="00406D7A"/>
    <w:rsid w:val="004121B8"/>
    <w:rsid w:val="0041260F"/>
    <w:rsid w:val="004258BA"/>
    <w:rsid w:val="00425F6A"/>
    <w:rsid w:val="004358A5"/>
    <w:rsid w:val="004531C9"/>
    <w:rsid w:val="00457D91"/>
    <w:rsid w:val="00460C31"/>
    <w:rsid w:val="00464E5B"/>
    <w:rsid w:val="0047055A"/>
    <w:rsid w:val="00474450"/>
    <w:rsid w:val="004873E6"/>
    <w:rsid w:val="004B15B8"/>
    <w:rsid w:val="004B3AE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0CD7"/>
    <w:rsid w:val="006458DF"/>
    <w:rsid w:val="00650D52"/>
    <w:rsid w:val="006615B2"/>
    <w:rsid w:val="00662313"/>
    <w:rsid w:val="00673911"/>
    <w:rsid w:val="006870C9"/>
    <w:rsid w:val="0069006F"/>
    <w:rsid w:val="0069170A"/>
    <w:rsid w:val="006A3ADF"/>
    <w:rsid w:val="006A3DF9"/>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51337"/>
    <w:rsid w:val="00761E90"/>
    <w:rsid w:val="00766CFB"/>
    <w:rsid w:val="007816FF"/>
    <w:rsid w:val="00783B44"/>
    <w:rsid w:val="00785028"/>
    <w:rsid w:val="007A3A5A"/>
    <w:rsid w:val="007A4370"/>
    <w:rsid w:val="007E1D15"/>
    <w:rsid w:val="007E1DEA"/>
    <w:rsid w:val="007E2202"/>
    <w:rsid w:val="008145EA"/>
    <w:rsid w:val="00815869"/>
    <w:rsid w:val="00816B81"/>
    <w:rsid w:val="008237D1"/>
    <w:rsid w:val="00823B90"/>
    <w:rsid w:val="0083266E"/>
    <w:rsid w:val="008546E5"/>
    <w:rsid w:val="00856DE1"/>
    <w:rsid w:val="00865EA8"/>
    <w:rsid w:val="00871653"/>
    <w:rsid w:val="00874A63"/>
    <w:rsid w:val="00880684"/>
    <w:rsid w:val="00881D74"/>
    <w:rsid w:val="00881E7B"/>
    <w:rsid w:val="008836AC"/>
    <w:rsid w:val="00887422"/>
    <w:rsid w:val="00887591"/>
    <w:rsid w:val="0089166C"/>
    <w:rsid w:val="00893204"/>
    <w:rsid w:val="008960DE"/>
    <w:rsid w:val="008A36DF"/>
    <w:rsid w:val="008C1698"/>
    <w:rsid w:val="008C1A3D"/>
    <w:rsid w:val="008D01C3"/>
    <w:rsid w:val="008D1E13"/>
    <w:rsid w:val="008D6549"/>
    <w:rsid w:val="008D70D2"/>
    <w:rsid w:val="008E0B0B"/>
    <w:rsid w:val="00900AE8"/>
    <w:rsid w:val="00900DAD"/>
    <w:rsid w:val="0091408E"/>
    <w:rsid w:val="0092394B"/>
    <w:rsid w:val="00926D27"/>
    <w:rsid w:val="009378CA"/>
    <w:rsid w:val="009435D7"/>
    <w:rsid w:val="0095025E"/>
    <w:rsid w:val="00955C4C"/>
    <w:rsid w:val="00957EF7"/>
    <w:rsid w:val="00972631"/>
    <w:rsid w:val="00995338"/>
    <w:rsid w:val="00996777"/>
    <w:rsid w:val="009C0BC7"/>
    <w:rsid w:val="009C6592"/>
    <w:rsid w:val="009D3648"/>
    <w:rsid w:val="009E209B"/>
    <w:rsid w:val="009F0747"/>
    <w:rsid w:val="00A03514"/>
    <w:rsid w:val="00A17079"/>
    <w:rsid w:val="00A35E52"/>
    <w:rsid w:val="00A448C3"/>
    <w:rsid w:val="00A458D4"/>
    <w:rsid w:val="00A46FB7"/>
    <w:rsid w:val="00A53118"/>
    <w:rsid w:val="00A86AB5"/>
    <w:rsid w:val="00A97226"/>
    <w:rsid w:val="00AA0E64"/>
    <w:rsid w:val="00AA142F"/>
    <w:rsid w:val="00AA53DB"/>
    <w:rsid w:val="00AB239A"/>
    <w:rsid w:val="00AC39FB"/>
    <w:rsid w:val="00AD2B54"/>
    <w:rsid w:val="00AD51D1"/>
    <w:rsid w:val="00AD53C7"/>
    <w:rsid w:val="00AD7ADC"/>
    <w:rsid w:val="00AE08EB"/>
    <w:rsid w:val="00AE61B1"/>
    <w:rsid w:val="00AF3414"/>
    <w:rsid w:val="00B00BBE"/>
    <w:rsid w:val="00B05C93"/>
    <w:rsid w:val="00B10710"/>
    <w:rsid w:val="00B208FA"/>
    <w:rsid w:val="00B25C12"/>
    <w:rsid w:val="00B2766F"/>
    <w:rsid w:val="00B31ABC"/>
    <w:rsid w:val="00B423A0"/>
    <w:rsid w:val="00B445ED"/>
    <w:rsid w:val="00B6300F"/>
    <w:rsid w:val="00B70389"/>
    <w:rsid w:val="00B802FD"/>
    <w:rsid w:val="00B82AE1"/>
    <w:rsid w:val="00B8461E"/>
    <w:rsid w:val="00B84623"/>
    <w:rsid w:val="00B95C67"/>
    <w:rsid w:val="00BA494B"/>
    <w:rsid w:val="00BA51EF"/>
    <w:rsid w:val="00BB66D5"/>
    <w:rsid w:val="00BC61DD"/>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0F29"/>
    <w:rsid w:val="00C738E4"/>
    <w:rsid w:val="00C74DAF"/>
    <w:rsid w:val="00C76F18"/>
    <w:rsid w:val="00C80116"/>
    <w:rsid w:val="00C87BFC"/>
    <w:rsid w:val="00CB7214"/>
    <w:rsid w:val="00CD7EAD"/>
    <w:rsid w:val="00CF36D5"/>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0EC1"/>
    <w:rsid w:val="00D920E6"/>
    <w:rsid w:val="00DA004C"/>
    <w:rsid w:val="00DE2A08"/>
    <w:rsid w:val="00DE2B4D"/>
    <w:rsid w:val="00E00E44"/>
    <w:rsid w:val="00E049A8"/>
    <w:rsid w:val="00E12ECB"/>
    <w:rsid w:val="00E1451F"/>
    <w:rsid w:val="00E15313"/>
    <w:rsid w:val="00E15A72"/>
    <w:rsid w:val="00E15E28"/>
    <w:rsid w:val="00E16577"/>
    <w:rsid w:val="00E36051"/>
    <w:rsid w:val="00E364EA"/>
    <w:rsid w:val="00E544FA"/>
    <w:rsid w:val="00E55E83"/>
    <w:rsid w:val="00E5792E"/>
    <w:rsid w:val="00E60602"/>
    <w:rsid w:val="00E6077C"/>
    <w:rsid w:val="00E6618E"/>
    <w:rsid w:val="00E77436"/>
    <w:rsid w:val="00E82C8E"/>
    <w:rsid w:val="00E87CFA"/>
    <w:rsid w:val="00E93D77"/>
    <w:rsid w:val="00E95264"/>
    <w:rsid w:val="00EA181A"/>
    <w:rsid w:val="00EA2172"/>
    <w:rsid w:val="00EA2DC1"/>
    <w:rsid w:val="00EA6962"/>
    <w:rsid w:val="00EC4DE4"/>
    <w:rsid w:val="00EC5571"/>
    <w:rsid w:val="00ED0E8F"/>
    <w:rsid w:val="00ED7C98"/>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358A5"/>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20">
    <w:name w:val="index 2"/>
    <w:basedOn w:val="10"/>
    <w:rsid w:val="00714D27"/>
    <w:pPr>
      <w:ind w:left="284"/>
    </w:pPr>
  </w:style>
  <w:style w:type="paragraph" w:styleId="10">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1">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a0"/>
    <w:rsid w:val="00714D27"/>
    <w:pPr>
      <w:ind w:left="1985" w:hanging="1985"/>
    </w:pPr>
  </w:style>
  <w:style w:type="paragraph" w:styleId="TOC7">
    <w:name w:val="toc 7"/>
    <w:basedOn w:val="TOC6"/>
    <w:next w:val="a0"/>
    <w:rsid w:val="00714D27"/>
    <w:pPr>
      <w:ind w:left="2268" w:hanging="2268"/>
    </w:pPr>
  </w:style>
  <w:style w:type="paragraph" w:styleId="22">
    <w:name w:val="List Bullet 2"/>
    <w:aliases w:val="lb2"/>
    <w:basedOn w:val="aa"/>
    <w:rsid w:val="00714D27"/>
    <w:pPr>
      <w:ind w:left="851"/>
    </w:pPr>
  </w:style>
  <w:style w:type="paragraph" w:styleId="30">
    <w:name w:val="List Bullet 3"/>
    <w:basedOn w:val="22"/>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3">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714D27"/>
    <w:pPr>
      <w:ind w:left="1135"/>
    </w:pPr>
  </w:style>
  <w:style w:type="paragraph" w:styleId="40">
    <w:name w:val="List 4"/>
    <w:basedOn w:val="31"/>
    <w:rsid w:val="00714D27"/>
    <w:pPr>
      <w:ind w:left="1418"/>
    </w:pPr>
  </w:style>
  <w:style w:type="paragraph" w:styleId="50">
    <w:name w:val="List 5"/>
    <w:basedOn w:val="40"/>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1">
    <w:name w:val="List Bullet 4"/>
    <w:basedOn w:val="30"/>
    <w:rsid w:val="00714D27"/>
    <w:pPr>
      <w:ind w:left="1418"/>
    </w:pPr>
  </w:style>
  <w:style w:type="paragraph" w:styleId="51">
    <w:name w:val="List Bullet 5"/>
    <w:basedOn w:val="41"/>
    <w:rsid w:val="00714D27"/>
    <w:pPr>
      <w:ind w:left="1702"/>
    </w:pPr>
  </w:style>
  <w:style w:type="paragraph" w:customStyle="1" w:styleId="B1">
    <w:name w:val="B1"/>
    <w:basedOn w:val="ab"/>
    <w:link w:val="B1Char1"/>
    <w:rsid w:val="00714D27"/>
  </w:style>
  <w:style w:type="paragraph" w:customStyle="1" w:styleId="B2">
    <w:name w:val="B2"/>
    <w:basedOn w:val="23"/>
    <w:rsid w:val="00714D27"/>
  </w:style>
  <w:style w:type="paragraph" w:customStyle="1" w:styleId="B3">
    <w:name w:val="B3"/>
    <w:basedOn w:val="31"/>
    <w:rsid w:val="00714D27"/>
  </w:style>
  <w:style w:type="paragraph" w:customStyle="1" w:styleId="B4">
    <w:name w:val="B4"/>
    <w:basedOn w:val="40"/>
    <w:rsid w:val="00714D27"/>
  </w:style>
  <w:style w:type="paragraph" w:customStyle="1" w:styleId="B5">
    <w:name w:val="B5"/>
    <w:basedOn w:val="50"/>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1A408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3779613">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35688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5EE9F-5714-4058-B354-B2FE25891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617</TotalTime>
  <Pages>4</Pages>
  <Words>1173</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Zhaoya</cp:lastModifiedBy>
  <cp:revision>30</cp:revision>
  <dcterms:created xsi:type="dcterms:W3CDTF">2022-03-07T10:20:00Z</dcterms:created>
  <dcterms:modified xsi:type="dcterms:W3CDTF">2023-05-26T01:57:00Z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(3)ps66jm8H7IkiLvy6zPp3t6Is2uUYMoLJIIkr51+rSGLqP4VfHZLsJZFlqkoxPipevwNbr1J+
nMjsq/ArubFYf2+12EbRW5aruwPVzifu+AHP8+yaIZZvKM6eyGMOflNKQ/VEd7Ba1hqCj77V
fj2l6zV6oJkN5HHkKOJ9ikGxaGaKjbCAvOiREsjg4UkBiu6LPVfVhNTJ25m1EKC47xc4bGG+
j/pUB3knY9Ti+bpvpT</vt:lpwstr>
  </property>
  <property fmtid="{D5CDD505-2E9C-101B-9397-08002B2CF9AE}" pid="11" name="_2015_ms_pID_7253431">
    <vt:lpwstr>B+TjBoqbClHLCp2WZ3XH+4DXna8bEfCJaxkU1S67rSanH6KAiv1olT
+ZTbUZpfpYxXQ4xChvtHNcfFACGybuoX48AKepnqU8KeT6xHpA+IcJo1cuz1ht2mv1rQZbDI
iF6LKndxm9GV5/UCqLu8l180LRkYSR9BwXweETVbFafeD69kdGDIftpn2Hw5dhKH/PJ0cqga
7RnhJ5RQaYRqdgEWJlLQPAHKIWVfSBWPOgnv</vt:lpwstr>
  </property>
  <property fmtid="{D5CDD505-2E9C-101B-9397-08002B2CF9AE}" pid="12" name="_2015_ms_pID_7253432">
    <vt:lpwstr>xQ==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